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3CB8E">
      <w:pPr>
        <w:spacing w:line="360" w:lineRule="auto"/>
        <w:jc w:val="center"/>
        <w:rPr>
          <w:rFonts w:hint="eastAsia" w:ascii="黑体" w:hAnsi="黑体" w:eastAsia="黑体"/>
          <w:b/>
          <w:bCs/>
          <w:sz w:val="28"/>
          <w:szCs w:val="28"/>
        </w:rPr>
      </w:pPr>
      <w:r>
        <w:rPr>
          <w:rFonts w:ascii="黑体" w:hAnsi="黑体" w:eastAsia="黑体"/>
          <w:b/>
          <w:bCs/>
          <w:sz w:val="28"/>
          <w:szCs w:val="28"/>
        </w:rPr>
        <w:t>《BIM</w:t>
      </w:r>
      <w:r>
        <w:rPr>
          <w:rFonts w:hint="eastAsia" w:ascii="黑体" w:hAnsi="黑体" w:eastAsia="黑体"/>
          <w:b/>
          <w:bCs/>
          <w:sz w:val="28"/>
          <w:szCs w:val="28"/>
        </w:rPr>
        <w:t>技术应用</w:t>
      </w:r>
      <w:r>
        <w:rPr>
          <w:rFonts w:ascii="黑体" w:hAnsi="黑体" w:eastAsia="黑体"/>
          <w:b/>
          <w:bCs/>
          <w:sz w:val="28"/>
          <w:szCs w:val="28"/>
        </w:rPr>
        <w:t>》课程考试大纲</w:t>
      </w:r>
    </w:p>
    <w:p w14:paraId="233516DB">
      <w:pPr>
        <w:spacing w:line="360" w:lineRule="auto"/>
      </w:pPr>
      <w:r>
        <w:rPr>
          <w:rFonts w:ascii="黑体" w:hAnsi="黑体" w:eastAsia="黑体"/>
          <w:b/>
          <w:bCs/>
          <w:sz w:val="24"/>
        </w:rPr>
        <w:t>一、课程类别</w:t>
      </w:r>
    </w:p>
    <w:p w14:paraId="4601540E"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土木工程专业专升本课程</w:t>
      </w:r>
      <w:r>
        <w:rPr>
          <w:rFonts w:hint="eastAsia" w:ascii="宋体" w:hAnsi="宋体" w:eastAsia="宋体"/>
          <w:sz w:val="24"/>
        </w:rPr>
        <w:t>。</w:t>
      </w:r>
    </w:p>
    <w:p w14:paraId="5A6B1A24">
      <w:pPr>
        <w:spacing w:line="360" w:lineRule="auto"/>
      </w:pPr>
      <w:r>
        <w:rPr>
          <w:rFonts w:ascii="黑体" w:hAnsi="黑体" w:eastAsia="黑体"/>
          <w:b/>
          <w:bCs/>
          <w:sz w:val="24"/>
        </w:rPr>
        <w:t>二、编写说明</w:t>
      </w:r>
    </w:p>
    <w:p w14:paraId="236423D8"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本考试大纲参考《BIM技术应用-Revit建模与工程应用》（</w:t>
      </w:r>
      <w:r>
        <w:rPr>
          <w:rFonts w:hint="eastAsia" w:ascii="宋体" w:hAnsi="宋体" w:eastAsia="宋体"/>
          <w:sz w:val="24"/>
        </w:rPr>
        <w:t>田琼、</w:t>
      </w:r>
      <w:r>
        <w:rPr>
          <w:rFonts w:ascii="宋体" w:hAnsi="宋体" w:eastAsia="宋体"/>
          <w:sz w:val="24"/>
        </w:rPr>
        <w:t>周基，武汉大学出版社，20</w:t>
      </w:r>
      <w:r>
        <w:rPr>
          <w:rFonts w:hint="eastAsia" w:ascii="宋体" w:hAnsi="宋体" w:eastAsia="宋体"/>
          <w:sz w:val="24"/>
        </w:rPr>
        <w:t>24</w:t>
      </w:r>
      <w:r>
        <w:rPr>
          <w:rFonts w:ascii="宋体" w:hAnsi="宋体" w:eastAsia="宋体"/>
          <w:sz w:val="24"/>
        </w:rPr>
        <w:t>年</w:t>
      </w: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月第</w:t>
      </w: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版）进行编写。</w:t>
      </w:r>
    </w:p>
    <w:p w14:paraId="3561B773"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本大纲适用于土木工程专业专升本考试。</w:t>
      </w:r>
    </w:p>
    <w:p w14:paraId="41798899">
      <w:pPr>
        <w:spacing w:line="360" w:lineRule="auto"/>
        <w:rPr>
          <w:rFonts w:hint="eastAsia" w:ascii="黑体" w:hAnsi="黑体" w:eastAsia="黑体"/>
          <w:b/>
          <w:bCs/>
          <w:sz w:val="24"/>
        </w:rPr>
      </w:pPr>
      <w:r>
        <w:rPr>
          <w:rFonts w:ascii="黑体" w:hAnsi="黑体" w:eastAsia="黑体"/>
          <w:b/>
          <w:bCs/>
          <w:sz w:val="24"/>
        </w:rPr>
        <w:t>三、课程考核的要求与知识点</w:t>
      </w:r>
    </w:p>
    <w:p w14:paraId="0FF6F60F">
      <w:pPr>
        <w:spacing w:line="360" w:lineRule="auto"/>
        <w:jc w:val="center"/>
        <w:rPr>
          <w:rFonts w:hint="eastAsia" w:ascii="宋体" w:hAnsi="宋体" w:eastAsia="宋体"/>
          <w:sz w:val="24"/>
        </w:rPr>
      </w:pPr>
      <w:r>
        <w:rPr>
          <w:rFonts w:ascii="黑体" w:hAnsi="黑体" w:eastAsia="黑体"/>
          <w:sz w:val="24"/>
        </w:rPr>
        <w:t>第 1 章 BIM 基本理论</w:t>
      </w:r>
    </w:p>
    <w:p w14:paraId="7F9E91D0">
      <w:pPr>
        <w:numPr>
          <w:ilvl w:val="0"/>
          <w:numId w:val="1"/>
        </w:num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识记：BIM 的定义；BIM 中包含的信息类型。</w:t>
      </w:r>
    </w:p>
    <w:p w14:paraId="62477969">
      <w:pPr>
        <w:numPr>
          <w:ilvl w:val="0"/>
          <w:numId w:val="1"/>
        </w:num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理解：BIM 的价值体现（如提高设计效率、减少施工冲突等方面）；BIM 在不同工程阶段（设计、施工、运维等）的应用方式。</w:t>
      </w:r>
    </w:p>
    <w:p w14:paraId="1203F1F1">
      <w:pPr>
        <w:numPr>
          <w:ilvl w:val="0"/>
          <w:numId w:val="1"/>
        </w:num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运用：分析在特定工程场景下，BIM 技术相较于传统方式的优势。</w:t>
      </w:r>
    </w:p>
    <w:p w14:paraId="55376B85">
      <w:pPr>
        <w:spacing w:line="360" w:lineRule="auto"/>
        <w:jc w:val="center"/>
        <w:rPr>
          <w:rFonts w:hint="eastAsia" w:ascii="宋体" w:hAnsi="宋体" w:eastAsia="宋体"/>
          <w:sz w:val="24"/>
        </w:rPr>
      </w:pPr>
      <w:r>
        <w:rPr>
          <w:rFonts w:ascii="黑体" w:hAnsi="黑体" w:eastAsia="黑体"/>
          <w:sz w:val="24"/>
        </w:rPr>
        <w:t>第 2 章 Revit 基础知识</w:t>
      </w:r>
    </w:p>
    <w:p w14:paraId="6FAEF73C">
      <w:pPr>
        <w:numPr>
          <w:ilvl w:val="0"/>
          <w:numId w:val="2"/>
        </w:num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识记：项目、项目样板、族、族样板、模型图元等基本术语的定义；Revit 操作界面各部分（应用程序菜单、功能区等）的名称及位置。</w:t>
      </w:r>
    </w:p>
    <w:p w14:paraId="229F4C11">
      <w:pPr>
        <w:numPr>
          <w:ilvl w:val="0"/>
          <w:numId w:val="2"/>
        </w:num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理解：不同视图种类（平面图、立面图、三维视图等）的作用；视图基本操作（切换、缩放等）的目的；视图显示样式和可见性控制对模型展示的影响；项目设置的主要参数及意义。</w:t>
      </w:r>
    </w:p>
    <w:p w14:paraId="0FB7D16C">
      <w:pPr>
        <w:numPr>
          <w:ilvl w:val="0"/>
          <w:numId w:val="2"/>
        </w:num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运用：熟练进行新建项目文件、项目设置及保存项目文件的操作；根据需求选择合适的视图并进行相应设置。</w:t>
      </w:r>
    </w:p>
    <w:p w14:paraId="75BB5ED6">
      <w:pPr>
        <w:spacing w:line="360" w:lineRule="auto"/>
        <w:jc w:val="center"/>
      </w:pPr>
      <w:r>
        <w:rPr>
          <w:rFonts w:ascii="黑体" w:hAnsi="黑体" w:eastAsia="黑体"/>
          <w:sz w:val="24"/>
        </w:rPr>
        <w:t>第 3 章 图元</w:t>
      </w:r>
    </w:p>
    <w:p w14:paraId="36221A0C">
      <w:pPr>
        <w:numPr>
          <w:ilvl w:val="0"/>
          <w:numId w:val="3"/>
        </w:num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识记：图元操作（选择、过滤）和图元编辑（调整、复制、修剪）的基本概念。</w:t>
      </w:r>
    </w:p>
    <w:p w14:paraId="7D1DF234">
      <w:pPr>
        <w:numPr>
          <w:ilvl w:val="0"/>
          <w:numId w:val="3"/>
        </w:num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理解：选择和过滤图元的不同方法及适用场景；各种图元编辑操作对模型的影响。</w:t>
      </w:r>
    </w:p>
    <w:p w14:paraId="32E021F0">
      <w:pPr>
        <w:numPr>
          <w:ilvl w:val="0"/>
          <w:numId w:val="3"/>
        </w:num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运用：准确运用图元操作和编辑命令，对模型进行简单修改和调整。</w:t>
      </w:r>
    </w:p>
    <w:p w14:paraId="76EC833A">
      <w:pPr>
        <w:spacing w:line="360" w:lineRule="auto"/>
        <w:jc w:val="center"/>
      </w:pPr>
      <w:r>
        <w:rPr>
          <w:rFonts w:ascii="黑体" w:hAnsi="黑体" w:eastAsia="黑体"/>
          <w:sz w:val="24"/>
        </w:rPr>
        <w:t>第 4 章 插入管理</w:t>
      </w:r>
    </w:p>
    <w:p w14:paraId="587E0C77">
      <w:pPr>
        <w:numPr>
          <w:ilvl w:val="0"/>
          <w:numId w:val="4"/>
        </w:num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识记：链接 Revit 文件、CAD 文件的操作步骤；导入文件和载入族的区别。</w:t>
      </w:r>
    </w:p>
    <w:p w14:paraId="53C44284">
      <w:pPr>
        <w:numPr>
          <w:ilvl w:val="0"/>
          <w:numId w:val="4"/>
        </w:num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理解：链接不同类型文件的目的和优势；载入族对模型创建的意义。</w:t>
      </w:r>
    </w:p>
    <w:p w14:paraId="4813DDD2">
      <w:pPr>
        <w:numPr>
          <w:ilvl w:val="0"/>
          <w:numId w:val="4"/>
        </w:num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运用：正确链接 Revit 文件和 CAD 文件到项目中；根据建模需求载入合适的族。</w:t>
      </w:r>
    </w:p>
    <w:p w14:paraId="3442DD1A">
      <w:pPr>
        <w:spacing w:line="360" w:lineRule="auto"/>
        <w:jc w:val="center"/>
      </w:pPr>
      <w:r>
        <w:rPr>
          <w:rFonts w:ascii="黑体" w:hAnsi="黑体" w:eastAsia="黑体"/>
          <w:sz w:val="24"/>
        </w:rPr>
        <w:t>第 5 章 建筑专业建模</w:t>
      </w:r>
    </w:p>
    <w:p w14:paraId="5273EE9A">
      <w:pPr>
        <w:numPr>
          <w:ilvl w:val="0"/>
          <w:numId w:val="5"/>
        </w:num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识记：建筑各构件（标高、轴网、墙、门、窗等）的创建命令位置；不同类型楼梯、屋顶、洞口的名称。</w:t>
      </w:r>
    </w:p>
    <w:p w14:paraId="6DE75D8E">
      <w:pPr>
        <w:numPr>
          <w:ilvl w:val="0"/>
          <w:numId w:val="5"/>
        </w:num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理解：各建筑构件创建过程中的参数设置含义；幕墙网格和嵌板的关系；编辑建筑构件的常用方法及效果。</w:t>
      </w:r>
    </w:p>
    <w:p w14:paraId="354042B9">
      <w:pPr>
        <w:numPr>
          <w:ilvl w:val="0"/>
          <w:numId w:val="5"/>
        </w:num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运用：熟练创建各类建筑构件，完成简单建筑模型的搭建；根据设计要求对建筑构件进行合理编辑和修改。</w:t>
      </w:r>
    </w:p>
    <w:p w14:paraId="5B55CF69">
      <w:pPr>
        <w:spacing w:line="360" w:lineRule="auto"/>
        <w:jc w:val="center"/>
      </w:pPr>
      <w:r>
        <w:rPr>
          <w:rFonts w:ascii="黑体" w:hAnsi="黑体" w:eastAsia="黑体"/>
          <w:sz w:val="24"/>
        </w:rPr>
        <w:t>第 6 章 族</w:t>
      </w:r>
    </w:p>
    <w:p w14:paraId="39202CF3">
      <w:pPr>
        <w:numPr>
          <w:ilvl w:val="0"/>
          <w:numId w:val="6"/>
        </w:num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识记：族的分类方式；创建族的基本流程。</w:t>
      </w:r>
    </w:p>
    <w:p w14:paraId="4F0FCB12">
      <w:pPr>
        <w:numPr>
          <w:ilvl w:val="0"/>
          <w:numId w:val="6"/>
        </w:num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理解：不同类型族（系统族、可载入族、内建族）的特点和应用场景；创建门</w:t>
      </w:r>
      <w:r>
        <w:rPr>
          <w:rFonts w:hint="eastAsia" w:ascii="宋体" w:hAnsi="宋体" w:eastAsia="宋体"/>
          <w:sz w:val="24"/>
        </w:rPr>
        <w:t>、窗</w:t>
      </w:r>
      <w:r>
        <w:rPr>
          <w:rFonts w:ascii="宋体" w:hAnsi="宋体" w:eastAsia="宋体"/>
          <w:sz w:val="24"/>
        </w:rPr>
        <w:t>等族构件的要点。</w:t>
      </w:r>
    </w:p>
    <w:p w14:paraId="1A3DEA1A">
      <w:pPr>
        <w:numPr>
          <w:ilvl w:val="0"/>
          <w:numId w:val="6"/>
        </w:num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运用：根据实际需求创建特定的族，如家具族等，并应用到建筑模型中。</w:t>
      </w:r>
    </w:p>
    <w:p w14:paraId="6B0ACC2D">
      <w:pPr>
        <w:spacing w:line="360" w:lineRule="auto"/>
        <w:jc w:val="center"/>
        <w:rPr>
          <w:rFonts w:hint="eastAsia" w:ascii="宋体" w:hAnsi="宋体" w:eastAsia="宋体"/>
          <w:sz w:val="24"/>
        </w:rPr>
      </w:pPr>
      <w:r>
        <w:rPr>
          <w:rFonts w:ascii="黑体" w:hAnsi="黑体" w:eastAsia="黑体"/>
          <w:sz w:val="24"/>
        </w:rPr>
        <w:t>第 7 章 体量</w:t>
      </w:r>
    </w:p>
    <w:p w14:paraId="32C0196D">
      <w:pPr>
        <w:numPr>
          <w:ilvl w:val="0"/>
          <w:numId w:val="7"/>
        </w:num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识记：体量的概念；内建体量模型和新建概念体量族的操作路径。</w:t>
      </w:r>
    </w:p>
    <w:p w14:paraId="124A1ECD">
      <w:pPr>
        <w:numPr>
          <w:ilvl w:val="0"/>
          <w:numId w:val="7"/>
        </w:num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理解：体量在建筑设计前期的作用；内建体量模型和新建概念体量族的区别及适用情况。</w:t>
      </w:r>
    </w:p>
    <w:p w14:paraId="4A6EFDD0">
      <w:pPr>
        <w:numPr>
          <w:ilvl w:val="0"/>
          <w:numId w:val="7"/>
        </w:num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运用：运用体量创建功能，设计简单的建筑体量模型。</w:t>
      </w:r>
    </w:p>
    <w:p w14:paraId="63B2ACC4">
      <w:pPr>
        <w:spacing w:line="360" w:lineRule="auto"/>
        <w:rPr>
          <w:rFonts w:hint="eastAsia" w:ascii="黑体" w:hAnsi="黑体" w:eastAsia="黑体"/>
          <w:b/>
          <w:bCs/>
          <w:sz w:val="24"/>
        </w:rPr>
      </w:pPr>
      <w:r>
        <w:rPr>
          <w:rFonts w:ascii="黑体" w:hAnsi="黑体" w:eastAsia="黑体"/>
          <w:b/>
          <w:bCs/>
          <w:sz w:val="24"/>
        </w:rPr>
        <w:t>四、课程考试实施要求</w:t>
      </w:r>
    </w:p>
    <w:p w14:paraId="1CAE8A08"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黑体" w:hAnsi="黑体" w:eastAsia="黑体"/>
          <w:sz w:val="24"/>
        </w:rPr>
        <w:t>1、考试方式</w:t>
      </w:r>
    </w:p>
    <w:p w14:paraId="4E7930FE"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本考试大纲为土木工程专业专升本学生所用，考核方式为</w:t>
      </w:r>
      <w:r>
        <w:rPr>
          <w:rFonts w:hint="eastAsia" w:ascii="宋体" w:hAnsi="宋体" w:eastAsia="宋体"/>
          <w:b/>
          <w:bCs/>
          <w:sz w:val="24"/>
        </w:rPr>
        <w:t>机试</w:t>
      </w:r>
      <w:r>
        <w:rPr>
          <w:rFonts w:ascii="宋体" w:hAnsi="宋体" w:eastAsia="宋体"/>
          <w:b/>
          <w:bCs/>
          <w:sz w:val="24"/>
        </w:rPr>
        <w:t>闭卷</w:t>
      </w:r>
      <w:r>
        <w:rPr>
          <w:rFonts w:ascii="宋体" w:hAnsi="宋体" w:eastAsia="宋体"/>
          <w:sz w:val="24"/>
        </w:rPr>
        <w:t>考试。</w:t>
      </w:r>
    </w:p>
    <w:p w14:paraId="2598B774"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黑体" w:hAnsi="黑体" w:eastAsia="黑体"/>
          <w:sz w:val="24"/>
        </w:rPr>
        <w:t>2、考试命题</w:t>
      </w:r>
    </w:p>
    <w:p w14:paraId="49DA88BB">
      <w:pPr>
        <w:spacing w:line="360" w:lineRule="auto"/>
        <w:ind w:left="479" w:leftChars="228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本考核大纲命题内容覆盖课程主要知识点。</w:t>
      </w:r>
      <w:bookmarkStart w:id="0" w:name="_GoBack"/>
      <w:bookmarkEnd w:id="0"/>
      <w:r>
        <w:rPr>
          <w:rFonts w:ascii="宋体" w:hAnsi="宋体" w:eastAsia="宋体"/>
          <w:sz w:val="24"/>
        </w:rPr>
        <w:br w:type="textWrapping"/>
      </w:r>
      <w:r>
        <w:rPr>
          <w:rFonts w:ascii="宋体" w:hAnsi="宋体" w:eastAsia="宋体"/>
          <w:sz w:val="24"/>
        </w:rPr>
        <w:t xml:space="preserve">试题对不同能力层次要求的比例为：识记约占 30%，运用约占 </w:t>
      </w:r>
      <w:r>
        <w:rPr>
          <w:rFonts w:hint="eastAsia" w:ascii="宋体" w:hAnsi="宋体" w:eastAsia="宋体"/>
          <w:sz w:val="24"/>
        </w:rPr>
        <w:t>7</w:t>
      </w:r>
      <w:r>
        <w:rPr>
          <w:rFonts w:ascii="宋体" w:hAnsi="宋体" w:eastAsia="宋体"/>
          <w:sz w:val="24"/>
        </w:rPr>
        <w:t>0%。</w:t>
      </w:r>
      <w:r>
        <w:rPr>
          <w:rFonts w:ascii="宋体" w:hAnsi="宋体" w:eastAsia="宋体"/>
          <w:sz w:val="24"/>
        </w:rPr>
        <w:br w:type="textWrapping"/>
      </w:r>
      <w:r>
        <w:rPr>
          <w:rFonts w:ascii="宋体" w:hAnsi="宋体" w:eastAsia="宋体"/>
          <w:sz w:val="24"/>
        </w:rPr>
        <w:t>试卷中不同难易度试题的比例为：较易占 40%，中等占 40%，较难占 20%。</w:t>
      </w:r>
      <w:r>
        <w:rPr>
          <w:rFonts w:ascii="宋体" w:hAnsi="宋体" w:eastAsia="宋体"/>
          <w:sz w:val="24"/>
        </w:rPr>
        <w:br w:type="textWrapping"/>
      </w:r>
      <w:r>
        <w:rPr>
          <w:rFonts w:ascii="宋体" w:hAnsi="宋体" w:eastAsia="宋体"/>
          <w:sz w:val="24"/>
        </w:rPr>
        <w:t>本课程考试任务类型为：根据给定要求用 Revit 创建建筑模型（包含建筑</w:t>
      </w:r>
    </w:p>
    <w:p w14:paraId="56C4CA31">
      <w:pPr>
        <w:spacing w:line="360" w:lineRule="auto"/>
        <w:ind w:left="480" w:hanging="480" w:hanging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主体及内部部分构件）；根据要求创建特定族</w:t>
      </w:r>
      <w:r>
        <w:rPr>
          <w:rFonts w:hint="eastAsia" w:ascii="宋体" w:hAnsi="宋体" w:eastAsia="宋体"/>
          <w:sz w:val="24"/>
        </w:rPr>
        <w:t>、体量</w:t>
      </w:r>
      <w:r>
        <w:rPr>
          <w:rFonts w:ascii="宋体" w:hAnsi="宋体" w:eastAsia="宋体"/>
          <w:sz w:val="24"/>
        </w:rPr>
        <w:t>模型。</w:t>
      </w:r>
    </w:p>
    <w:p w14:paraId="0E7D3EB2">
      <w:pPr>
        <w:spacing w:line="360" w:lineRule="auto"/>
        <w:ind w:firstLine="480" w:firstLineChars="200"/>
        <w:rPr>
          <w:rFonts w:hint="eastAsia"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3、课程考试成绩评定</w:t>
      </w:r>
    </w:p>
    <w:p w14:paraId="3D9891B3">
      <w:pPr>
        <w:spacing w:line="360" w:lineRule="auto"/>
        <w:ind w:left="479" w:leftChars="228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考试</w:t>
      </w:r>
      <w:r>
        <w:rPr>
          <w:rFonts w:hint="eastAsia" w:ascii="宋体" w:hAnsi="宋体" w:eastAsia="宋体"/>
          <w:sz w:val="24"/>
        </w:rPr>
        <w:t>总分200分，机试</w:t>
      </w:r>
      <w:r>
        <w:rPr>
          <w:rFonts w:ascii="宋体" w:hAnsi="宋体" w:eastAsia="宋体"/>
          <w:sz w:val="24"/>
        </w:rPr>
        <w:t>成绩即为本课程成绩。</w:t>
      </w:r>
    </w:p>
    <w:p w14:paraId="6CC3ACF7">
      <w:pPr>
        <w:spacing w:line="360" w:lineRule="auto"/>
        <w:rPr>
          <w:rFonts w:hint="eastAsia" w:ascii="黑体" w:hAnsi="黑体" w:eastAsia="黑体"/>
          <w:b/>
          <w:bCs/>
          <w:sz w:val="24"/>
        </w:rPr>
      </w:pPr>
      <w:r>
        <w:rPr>
          <w:rFonts w:ascii="黑体" w:hAnsi="黑体" w:eastAsia="黑体"/>
          <w:b/>
          <w:bCs/>
          <w:sz w:val="24"/>
        </w:rPr>
        <w:t>五、教材和参考书</w:t>
      </w:r>
    </w:p>
    <w:p w14:paraId="5A9D82D3">
      <w:pPr>
        <w:spacing w:line="360" w:lineRule="auto"/>
        <w:ind w:firstLine="480" w:firstLineChars="200"/>
        <w:rPr>
          <w:rFonts w:hint="eastAsia"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1、教材</w:t>
      </w:r>
    </w:p>
    <w:p w14:paraId="12767DE3"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《BIM 技术应用-Revit建模与工程应用》，</w:t>
      </w:r>
      <w:r>
        <w:rPr>
          <w:rFonts w:hint="eastAsia" w:ascii="宋体" w:hAnsi="宋体" w:eastAsia="宋体"/>
          <w:sz w:val="24"/>
        </w:rPr>
        <w:t>田琼、</w:t>
      </w:r>
      <w:r>
        <w:rPr>
          <w:rFonts w:ascii="宋体" w:hAnsi="宋体" w:eastAsia="宋体"/>
          <w:sz w:val="24"/>
        </w:rPr>
        <w:t>周基，武汉大学出版社，20</w:t>
      </w:r>
      <w:r>
        <w:rPr>
          <w:rFonts w:hint="eastAsia" w:ascii="宋体" w:hAnsi="宋体" w:eastAsia="宋体"/>
          <w:sz w:val="24"/>
        </w:rPr>
        <w:t>24</w:t>
      </w:r>
      <w:r>
        <w:rPr>
          <w:rFonts w:ascii="宋体" w:hAnsi="宋体" w:eastAsia="宋体"/>
          <w:sz w:val="24"/>
        </w:rPr>
        <w:t xml:space="preserve">年 </w:t>
      </w: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 xml:space="preserve"> 月第 </w:t>
      </w: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 xml:space="preserve"> 版。</w:t>
      </w:r>
    </w:p>
    <w:p w14:paraId="1090EA3A">
      <w:pPr>
        <w:spacing w:line="360" w:lineRule="auto"/>
        <w:ind w:firstLine="480" w:firstLineChars="200"/>
        <w:rPr>
          <w:rFonts w:hint="eastAsia"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2、参考书目</w:t>
      </w:r>
    </w:p>
    <w:p w14:paraId="53B61963"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[1]《基于 BIM 的 Revit 建筑与结构设计案例实战》，李清清，清华大学出版社，2017 年 3 月。</w:t>
      </w:r>
      <w:r>
        <w:rPr>
          <w:rFonts w:ascii="宋体" w:hAnsi="宋体" w:eastAsia="宋体"/>
          <w:sz w:val="24"/>
        </w:rPr>
        <w:br w:type="textWrapping"/>
      </w:r>
      <w:r>
        <w:rPr>
          <w:rFonts w:hint="eastAsia" w:ascii="宋体" w:hAnsi="宋体" w:eastAsia="宋体"/>
          <w:sz w:val="24"/>
        </w:rPr>
        <w:t xml:space="preserve">    </w:t>
      </w:r>
      <w:r>
        <w:rPr>
          <w:rFonts w:ascii="宋体" w:hAnsi="宋体" w:eastAsia="宋体"/>
          <w:sz w:val="24"/>
        </w:rPr>
        <w:t>[2]《Revit2018 中文版完全自学一本通》，王晓军，电子工业出版社，2018 年 7 月 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1B7B9A"/>
    <w:multiLevelType w:val="singleLevel"/>
    <w:tmpl w:val="AA1B7B9A"/>
    <w:lvl w:ilvl="0" w:tentative="0">
      <w:start w:val="1"/>
      <w:numFmt w:val="decimal"/>
      <w:lvlText w:val="%1、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">
    <w:nsid w:val="BCB840B2"/>
    <w:multiLevelType w:val="singleLevel"/>
    <w:tmpl w:val="BCB840B2"/>
    <w:lvl w:ilvl="0" w:tentative="0">
      <w:start w:val="1"/>
      <w:numFmt w:val="decimal"/>
      <w:lvlText w:val="%1、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>
    <w:nsid w:val="11CB799F"/>
    <w:multiLevelType w:val="singleLevel"/>
    <w:tmpl w:val="11CB799F"/>
    <w:lvl w:ilvl="0" w:tentative="0">
      <w:start w:val="1"/>
      <w:numFmt w:val="decimal"/>
      <w:lvlText w:val="%1、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>
    <w:nsid w:val="1B5C800B"/>
    <w:multiLevelType w:val="singleLevel"/>
    <w:tmpl w:val="1B5C800B"/>
    <w:lvl w:ilvl="0" w:tentative="0">
      <w:start w:val="1"/>
      <w:numFmt w:val="decimal"/>
      <w:lvlText w:val="%1、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>
    <w:nsid w:val="379F52EE"/>
    <w:multiLevelType w:val="singleLevel"/>
    <w:tmpl w:val="379F52EE"/>
    <w:lvl w:ilvl="0" w:tentative="0">
      <w:start w:val="1"/>
      <w:numFmt w:val="decimal"/>
      <w:lvlText w:val="%1、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>
    <w:nsid w:val="44DB7245"/>
    <w:multiLevelType w:val="singleLevel"/>
    <w:tmpl w:val="44DB7245"/>
    <w:lvl w:ilvl="0" w:tentative="0">
      <w:start w:val="1"/>
      <w:numFmt w:val="decimal"/>
      <w:lvlText w:val="%1、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6">
    <w:nsid w:val="4CD23472"/>
    <w:multiLevelType w:val="singleLevel"/>
    <w:tmpl w:val="4CD23472"/>
    <w:lvl w:ilvl="0" w:tentative="0">
      <w:start w:val="1"/>
      <w:numFmt w:val="decimal"/>
      <w:lvlText w:val="%1、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7F65BB"/>
    <w:rsid w:val="0072667C"/>
    <w:rsid w:val="00C2182E"/>
    <w:rsid w:val="00DA392A"/>
    <w:rsid w:val="1A0E706A"/>
    <w:rsid w:val="59F83B85"/>
    <w:rsid w:val="6A7F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1311</Words>
  <Characters>1405</Characters>
  <Lines>10</Lines>
  <Paragraphs>3</Paragraphs>
  <TotalTime>2</TotalTime>
  <ScaleCrop>false</ScaleCrop>
  <LinksUpToDate>false</LinksUpToDate>
  <CharactersWithSpaces>1469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2025-02-28T05:46:00Z</dcterms:created>
  <dc:creator>guoenping</dc:creator>
  <cp:lastModifiedBy>唐鹏飞</cp:lastModifiedBy>
  <dcterms:modified xsi:type="dcterms:W3CDTF">2025-03-07T01:30:29Z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31B79E6619214640A5A9E450FE239575_11</vt:lpwstr>
  </property>
  <property fmtid="{D5CDD505-2E9C-101B-9397-08002B2CF9AE}" pid="4" name="KSOTemplateDocerSaveRecord">
    <vt:lpwstr>eyJoZGlkIjoiZmMyMzU3MmY5MjJkZTUyOWQyYmM3N2VjOTFlYTY4ZDAiLCJ1c2VySWQiOiI0MjA1MDU1MzMifQ==</vt:lpwstr>
  </property>
</Properties>
</file>